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02" w:rsidRPr="00772F02" w:rsidRDefault="00772F02" w:rsidP="004B6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spacing w:after="0"/>
        <w:ind w:hanging="142"/>
        <w:rPr>
          <w:b/>
          <w:sz w:val="40"/>
          <w:szCs w:val="40"/>
          <w:lang w:val="de-DE"/>
        </w:rPr>
      </w:pPr>
      <w:r w:rsidRPr="00772F02">
        <w:rPr>
          <w:b/>
          <w:sz w:val="40"/>
          <w:szCs w:val="40"/>
          <w:lang w:val="de-DE"/>
        </w:rPr>
        <w:t>Jahresbericht 2017 des Vereins „Wasser für Kenia e.V.“</w:t>
      </w:r>
    </w:p>
    <w:p w:rsidR="00772F02" w:rsidRPr="00772F02" w:rsidRDefault="00772F02" w:rsidP="00F0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ind w:hanging="142"/>
        <w:jc w:val="center"/>
        <w:rPr>
          <w:b/>
          <w:sz w:val="28"/>
          <w:szCs w:val="28"/>
          <w:u w:val="single"/>
          <w:lang w:val="de-DE"/>
        </w:rPr>
      </w:pPr>
      <w:r w:rsidRPr="00772F02">
        <w:rPr>
          <w:b/>
          <w:sz w:val="28"/>
          <w:szCs w:val="28"/>
          <w:lang w:val="de-DE"/>
        </w:rPr>
        <w:t xml:space="preserve">Rembrandtstr.4, 38442 Wolfsburg, </w:t>
      </w:r>
      <w:r w:rsidRPr="00772F02">
        <w:rPr>
          <w:b/>
          <w:sz w:val="28"/>
          <w:szCs w:val="28"/>
          <w:u w:val="single"/>
          <w:lang w:val="de-DE"/>
        </w:rPr>
        <w:t>email: info@wasser-fuer-kenia.de</w:t>
      </w:r>
    </w:p>
    <w:p w:rsidR="00F07958" w:rsidRDefault="00772F02" w:rsidP="00F07958">
      <w:pPr>
        <w:spacing w:after="0"/>
        <w:ind w:right="-468"/>
        <w:rPr>
          <w:lang w:val="de-DE"/>
        </w:rPr>
      </w:pPr>
      <w:r w:rsidRPr="004F5D8A">
        <w:rPr>
          <w:lang w:val="de-DE"/>
        </w:rPr>
        <w:t>Das Jahr 2017 war für unsere „Keniagruppe“ wieder angefüllt mit vielfältigen Aktivitäten.</w:t>
      </w:r>
    </w:p>
    <w:p w:rsidR="00772F02" w:rsidRPr="004F5D8A" w:rsidRDefault="00772F02" w:rsidP="00F07958">
      <w:pPr>
        <w:spacing w:after="0"/>
        <w:ind w:right="-468"/>
        <w:rPr>
          <w:lang w:val="de-DE"/>
        </w:rPr>
      </w:pPr>
      <w:r w:rsidRPr="004F5D8A">
        <w:rPr>
          <w:lang w:val="de-DE"/>
        </w:rPr>
        <w:t>Drei wichtige Maßnahmen prägten dieses Jahr: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4868"/>
      </w:tblGrid>
      <w:tr w:rsidR="004F5D8A" w:rsidTr="00F07958">
        <w:tc>
          <w:tcPr>
            <w:tcW w:w="4194" w:type="dxa"/>
          </w:tcPr>
          <w:p w:rsidR="00F07958" w:rsidRPr="00AA5847" w:rsidRDefault="00AA5847" w:rsidP="0034359E">
            <w:pPr>
              <w:numPr>
                <w:ilvl w:val="0"/>
                <w:numId w:val="2"/>
              </w:numPr>
              <w:ind w:right="-517"/>
              <w:rPr>
                <w:lang w:val="de-DE"/>
              </w:rPr>
            </w:pPr>
            <w:r w:rsidRPr="00AA5847">
              <w:rPr>
                <w:b/>
                <w:lang w:val="de-DE"/>
              </w:rPr>
              <w:t xml:space="preserve">Die Darstellung unseres Projekts </w:t>
            </w:r>
            <w:r>
              <w:rPr>
                <w:b/>
                <w:lang w:val="de-DE"/>
              </w:rPr>
              <w:t xml:space="preserve">in der Öffentlichkeit </w:t>
            </w:r>
            <w:r w:rsidRPr="00AA5847">
              <w:rPr>
                <w:b/>
                <w:lang w:val="de-DE"/>
              </w:rPr>
              <w:t xml:space="preserve">und das Knüpfen von Kontakten </w:t>
            </w:r>
          </w:p>
          <w:p w:rsidR="00C603D9" w:rsidRPr="00F07958" w:rsidRDefault="00C603D9" w:rsidP="00C603D9">
            <w:pPr>
              <w:numPr>
                <w:ilvl w:val="0"/>
                <w:numId w:val="2"/>
              </w:numPr>
              <w:ind w:right="-517"/>
              <w:rPr>
                <w:b/>
              </w:rPr>
            </w:pPr>
            <w:r w:rsidRPr="00F07958">
              <w:rPr>
                <w:b/>
              </w:rPr>
              <w:t xml:space="preserve">Das </w:t>
            </w:r>
            <w:proofErr w:type="spellStart"/>
            <w:r w:rsidRPr="00F07958">
              <w:rPr>
                <w:b/>
              </w:rPr>
              <w:t>Spendensammeln</w:t>
            </w:r>
            <w:proofErr w:type="spellEnd"/>
          </w:p>
          <w:p w:rsidR="00C603D9" w:rsidRPr="00F07958" w:rsidRDefault="00C603D9" w:rsidP="00C603D9">
            <w:pPr>
              <w:numPr>
                <w:ilvl w:val="0"/>
                <w:numId w:val="2"/>
              </w:numPr>
              <w:ind w:right="-517"/>
              <w:rPr>
                <w:b/>
                <w:lang w:val="de-DE"/>
              </w:rPr>
            </w:pPr>
            <w:r w:rsidRPr="00F07958">
              <w:rPr>
                <w:b/>
                <w:lang w:val="de-DE"/>
              </w:rPr>
              <w:t xml:space="preserve">Die Umsetzung der Wasserprojekte in </w:t>
            </w:r>
          </w:p>
          <w:p w:rsidR="00C603D9" w:rsidRPr="00F07958" w:rsidRDefault="00C603D9" w:rsidP="00C603D9">
            <w:pPr>
              <w:ind w:right="-517"/>
              <w:rPr>
                <w:b/>
                <w:lang w:val="de-DE"/>
              </w:rPr>
            </w:pPr>
            <w:r w:rsidRPr="00F07958">
              <w:rPr>
                <w:b/>
                <w:lang w:val="de-DE"/>
              </w:rPr>
              <w:t xml:space="preserve">       Afrika</w:t>
            </w:r>
          </w:p>
          <w:p w:rsidR="004F5D8A" w:rsidRDefault="004F5D8A" w:rsidP="004F5D8A">
            <w:pPr>
              <w:rPr>
                <w:lang w:val="de-DE"/>
              </w:rPr>
            </w:pPr>
            <w:r w:rsidRPr="006922B1">
              <w:rPr>
                <w:lang w:val="de-DE"/>
              </w:rPr>
              <w:t xml:space="preserve">Im </w:t>
            </w:r>
            <w:r w:rsidRPr="006922B1">
              <w:rPr>
                <w:b/>
                <w:lang w:val="de-DE"/>
              </w:rPr>
              <w:t>Januar</w:t>
            </w:r>
            <w:r w:rsidRPr="006922B1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haben wir </w:t>
            </w:r>
            <w:r w:rsidR="005150A7">
              <w:rPr>
                <w:lang w:val="de-DE"/>
              </w:rPr>
              <w:t xml:space="preserve">mit Ihrer Hilfe </w:t>
            </w:r>
            <w:r>
              <w:rPr>
                <w:lang w:val="de-DE"/>
              </w:rPr>
              <w:t xml:space="preserve">für das afrikanische Frauendorf </w:t>
            </w:r>
            <w:proofErr w:type="spellStart"/>
            <w:r>
              <w:rPr>
                <w:lang w:val="de-DE"/>
              </w:rPr>
              <w:t>Umoja</w:t>
            </w:r>
            <w:proofErr w:type="spellEnd"/>
            <w:r>
              <w:rPr>
                <w:lang w:val="de-DE"/>
              </w:rPr>
              <w:t xml:space="preserve"> mit 8.000,-€ einen Wassertank finanziert, zu dem die Wolfsburger Soroptimisten 1.000,-€ beigetragen haben (siehe unten Vortrag Rebecca </w:t>
            </w:r>
            <w:proofErr w:type="spellStart"/>
            <w:r>
              <w:rPr>
                <w:lang w:val="de-DE"/>
              </w:rPr>
              <w:t>Lolosoli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4868" w:type="dxa"/>
          </w:tcPr>
          <w:p w:rsidR="004F5D8A" w:rsidRDefault="004F5D8A" w:rsidP="004F5D8A">
            <w:r>
              <w:rPr>
                <w:noProof/>
                <w:lang w:eastAsia="de-DE"/>
              </w:rPr>
              <w:drawing>
                <wp:inline distT="0" distB="0" distL="0" distR="0" wp14:anchorId="4ED3842F" wp14:editId="2382E74D">
                  <wp:extent cx="2954328" cy="20097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518" cy="202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D8A" w:rsidRDefault="004F5D8A" w:rsidP="004F5D8A">
            <w:pPr>
              <w:rPr>
                <w:lang w:val="de-DE"/>
              </w:rPr>
            </w:pPr>
          </w:p>
        </w:tc>
      </w:tr>
    </w:tbl>
    <w:p w:rsidR="004F5D8A" w:rsidRPr="00066705" w:rsidRDefault="004F5D8A" w:rsidP="004F5D8A">
      <w:pPr>
        <w:rPr>
          <w:sz w:val="4"/>
          <w:szCs w:val="4"/>
          <w:lang w:val="de-DE"/>
        </w:rPr>
      </w:pPr>
    </w:p>
    <w:p w:rsidR="004F5D8A" w:rsidRDefault="004F5D8A" w:rsidP="004F5D8A">
      <w:pPr>
        <w:rPr>
          <w:lang w:val="de-DE"/>
        </w:rPr>
      </w:pPr>
      <w:r>
        <w:rPr>
          <w:lang w:val="de-DE"/>
        </w:rPr>
        <w:t xml:space="preserve">Der </w:t>
      </w:r>
      <w:r w:rsidRPr="006922B1">
        <w:rPr>
          <w:b/>
          <w:lang w:val="de-DE"/>
        </w:rPr>
        <w:t>Februar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war </w:t>
      </w:r>
      <w:r w:rsidR="00066705">
        <w:rPr>
          <w:lang w:val="de-DE"/>
        </w:rPr>
        <w:t>ein</w:t>
      </w:r>
      <w:r>
        <w:rPr>
          <w:lang w:val="de-DE"/>
        </w:rPr>
        <w:t xml:space="preserve"> Höhepunkt unserer Arbeit: </w:t>
      </w:r>
      <w:r w:rsidR="00AA5847">
        <w:rPr>
          <w:lang w:val="de-DE"/>
        </w:rPr>
        <w:t>Für unseren Verein „Wasser für Kenia</w:t>
      </w:r>
      <w:proofErr w:type="gramStart"/>
      <w:r w:rsidR="00AA5847">
        <w:rPr>
          <w:lang w:val="de-DE"/>
        </w:rPr>
        <w:t>“  wurden</w:t>
      </w:r>
      <w:proofErr w:type="gramEnd"/>
      <w:r w:rsidR="00CE2B7C">
        <w:rPr>
          <w:lang w:val="de-DE"/>
        </w:rPr>
        <w:t xml:space="preserve"> </w:t>
      </w:r>
      <w:r w:rsidR="00AA5847">
        <w:rPr>
          <w:lang w:val="de-DE"/>
        </w:rPr>
        <w:t>von</w:t>
      </w:r>
      <w:r>
        <w:rPr>
          <w:lang w:val="de-DE"/>
        </w:rPr>
        <w:t xml:space="preserve"> Herrn Marcus </w:t>
      </w:r>
      <w:proofErr w:type="spellStart"/>
      <w:r>
        <w:rPr>
          <w:lang w:val="de-DE"/>
        </w:rPr>
        <w:t>Fanenbruck</w:t>
      </w:r>
      <w:proofErr w:type="spellEnd"/>
      <w:r>
        <w:rPr>
          <w:lang w:val="de-DE"/>
        </w:rPr>
        <w:t xml:space="preserve"> von der Deutschen Schule in Nairobi drei Wassertanks eingeweiht.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163"/>
        <w:gridCol w:w="3015"/>
      </w:tblGrid>
      <w:tr w:rsidR="00DD6805" w:rsidTr="00F07958">
        <w:tc>
          <w:tcPr>
            <w:tcW w:w="2986" w:type="dxa"/>
          </w:tcPr>
          <w:p w:rsidR="004F5D8A" w:rsidRDefault="008F5790" w:rsidP="00772F02">
            <w:pPr>
              <w:ind w:right="-517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343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64" cy="135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</w:tcPr>
          <w:p w:rsidR="004F5D8A" w:rsidRDefault="008F5790" w:rsidP="00772F02">
            <w:pPr>
              <w:ind w:right="-517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871884" cy="13525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769" cy="136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</w:tcPr>
          <w:p w:rsidR="004F5D8A" w:rsidRDefault="008F5790" w:rsidP="00772F02">
            <w:pPr>
              <w:ind w:right="-517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777723" cy="1333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19" cy="133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805" w:rsidRPr="005D1536" w:rsidTr="00F07958">
        <w:tc>
          <w:tcPr>
            <w:tcW w:w="2986" w:type="dxa"/>
          </w:tcPr>
          <w:p w:rsidR="00791214" w:rsidRDefault="00DD6805" w:rsidP="00DD6805">
            <w:pPr>
              <w:ind w:right="-517"/>
              <w:rPr>
                <w:sz w:val="20"/>
                <w:szCs w:val="20"/>
                <w:lang w:val="de-DE"/>
              </w:rPr>
            </w:pPr>
            <w:r w:rsidRPr="00DD6805">
              <w:rPr>
                <w:sz w:val="20"/>
                <w:szCs w:val="20"/>
                <w:lang w:val="de-DE"/>
              </w:rPr>
              <w:t xml:space="preserve">Tank an der </w:t>
            </w:r>
            <w:proofErr w:type="spellStart"/>
            <w:r w:rsidRPr="00DD6805">
              <w:rPr>
                <w:sz w:val="20"/>
                <w:szCs w:val="20"/>
                <w:lang w:val="de-DE"/>
              </w:rPr>
              <w:t>Mililuni</w:t>
            </w:r>
            <w:proofErr w:type="spellEnd"/>
            <w:r w:rsidRPr="00DD6805">
              <w:rPr>
                <w:sz w:val="20"/>
                <w:szCs w:val="20"/>
                <w:lang w:val="de-DE"/>
              </w:rPr>
              <w:t xml:space="preserve"> Primary </w:t>
            </w:r>
          </w:p>
          <w:p w:rsidR="00DD6805" w:rsidRPr="00DD6805" w:rsidRDefault="00DD6805" w:rsidP="00791214">
            <w:pPr>
              <w:ind w:right="-517"/>
              <w:rPr>
                <w:sz w:val="20"/>
                <w:szCs w:val="20"/>
                <w:lang w:val="de-DE"/>
              </w:rPr>
            </w:pPr>
            <w:r w:rsidRPr="00DD6805">
              <w:rPr>
                <w:sz w:val="20"/>
                <w:szCs w:val="20"/>
                <w:lang w:val="de-DE"/>
              </w:rPr>
              <w:t xml:space="preserve">School mit Logo vom </w:t>
            </w:r>
            <w:r w:rsidRPr="004B616F">
              <w:rPr>
                <w:sz w:val="20"/>
                <w:szCs w:val="20"/>
                <w:u w:val="single"/>
                <w:lang w:val="de-DE"/>
              </w:rPr>
              <w:t xml:space="preserve">Philipp-Melanchthon-Gymnasium </w:t>
            </w:r>
            <w:proofErr w:type="gramStart"/>
            <w:r w:rsidRPr="004B616F">
              <w:rPr>
                <w:sz w:val="20"/>
                <w:szCs w:val="20"/>
                <w:u w:val="single"/>
                <w:lang w:val="de-DE"/>
              </w:rPr>
              <w:t>Meine</w:t>
            </w:r>
            <w:proofErr w:type="gramEnd"/>
          </w:p>
        </w:tc>
        <w:tc>
          <w:tcPr>
            <w:tcW w:w="3111" w:type="dxa"/>
          </w:tcPr>
          <w:p w:rsidR="00DD6805" w:rsidRPr="00DD6805" w:rsidRDefault="00DD6805" w:rsidP="00DD6805">
            <w:pPr>
              <w:rPr>
                <w:sz w:val="20"/>
                <w:szCs w:val="20"/>
                <w:lang w:val="de-DE"/>
              </w:rPr>
            </w:pPr>
            <w:r w:rsidRPr="00DD6805">
              <w:rPr>
                <w:sz w:val="20"/>
                <w:szCs w:val="20"/>
                <w:lang w:val="de-DE"/>
              </w:rPr>
              <w:t xml:space="preserve">Tank an der </w:t>
            </w:r>
            <w:proofErr w:type="spellStart"/>
            <w:r>
              <w:rPr>
                <w:sz w:val="20"/>
                <w:szCs w:val="20"/>
                <w:lang w:val="de-DE"/>
              </w:rPr>
              <w:t>Kamutonye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Primary School mit dem Logo vom </w:t>
            </w:r>
          </w:p>
          <w:p w:rsidR="00DD6805" w:rsidRPr="004B616F" w:rsidRDefault="00DD6805" w:rsidP="00DD6805">
            <w:pPr>
              <w:rPr>
                <w:u w:val="single"/>
                <w:lang w:val="de-DE"/>
              </w:rPr>
            </w:pPr>
            <w:r w:rsidRPr="004B616F">
              <w:rPr>
                <w:sz w:val="20"/>
                <w:szCs w:val="20"/>
                <w:u w:val="single"/>
                <w:lang w:val="de-DE"/>
              </w:rPr>
              <w:t>Phoenix Gymnasium Wolfsburg</w:t>
            </w:r>
          </w:p>
        </w:tc>
        <w:tc>
          <w:tcPr>
            <w:tcW w:w="2965" w:type="dxa"/>
          </w:tcPr>
          <w:p w:rsidR="00DD6805" w:rsidRPr="00DD6805" w:rsidRDefault="00DD6805" w:rsidP="00DD6805">
            <w:pPr>
              <w:ind w:right="-517"/>
              <w:rPr>
                <w:sz w:val="20"/>
                <w:szCs w:val="20"/>
                <w:lang w:val="de-DE"/>
              </w:rPr>
            </w:pPr>
            <w:r w:rsidRPr="00DD6805">
              <w:rPr>
                <w:sz w:val="20"/>
                <w:szCs w:val="20"/>
                <w:lang w:val="de-DE"/>
              </w:rPr>
              <w:t xml:space="preserve">Tank an der </w:t>
            </w:r>
            <w:proofErr w:type="spellStart"/>
            <w:r w:rsidRPr="00DD6805">
              <w:rPr>
                <w:sz w:val="20"/>
                <w:szCs w:val="20"/>
                <w:lang w:val="de-DE"/>
              </w:rPr>
              <w:t>Kathulumbi</w:t>
            </w:r>
            <w:proofErr w:type="spellEnd"/>
            <w:r w:rsidRPr="00DD6805">
              <w:rPr>
                <w:sz w:val="20"/>
                <w:szCs w:val="20"/>
                <w:lang w:val="de-DE"/>
              </w:rPr>
              <w:t xml:space="preserve"> Primary</w:t>
            </w:r>
          </w:p>
          <w:p w:rsidR="00DD6805" w:rsidRPr="00DD6805" w:rsidRDefault="00DD6805" w:rsidP="00DD6805">
            <w:pPr>
              <w:ind w:right="-517"/>
              <w:rPr>
                <w:sz w:val="20"/>
                <w:szCs w:val="20"/>
                <w:lang w:val="de-DE"/>
              </w:rPr>
            </w:pPr>
            <w:r w:rsidRPr="00DD6805">
              <w:rPr>
                <w:sz w:val="20"/>
                <w:szCs w:val="20"/>
                <w:lang w:val="de-DE"/>
              </w:rPr>
              <w:t>School mit dem Logo vom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4B616F">
              <w:rPr>
                <w:sz w:val="20"/>
                <w:szCs w:val="20"/>
                <w:u w:val="single"/>
                <w:lang w:val="de-DE"/>
              </w:rPr>
              <w:t>Theodor-Heuss-Gymnasium Wolfsburg</w:t>
            </w:r>
          </w:p>
        </w:tc>
      </w:tr>
    </w:tbl>
    <w:p w:rsidR="00791214" w:rsidRPr="004B616F" w:rsidRDefault="00791214" w:rsidP="00791214">
      <w:pPr>
        <w:spacing w:after="0"/>
        <w:rPr>
          <w:sz w:val="16"/>
          <w:szCs w:val="16"/>
          <w:lang w:val="de-DE"/>
        </w:rPr>
      </w:pPr>
    </w:p>
    <w:p w:rsidR="005D1536" w:rsidRDefault="00791214" w:rsidP="005D1536">
      <w:pPr>
        <w:spacing w:after="0"/>
        <w:rPr>
          <w:lang w:val="de-DE"/>
        </w:rPr>
      </w:pPr>
      <w:r>
        <w:rPr>
          <w:lang w:val="de-DE"/>
        </w:rPr>
        <w:t xml:space="preserve">Im Herbst wurden zwei weitere Wassertanks fertiggestellt, finanziert von der </w:t>
      </w:r>
      <w:r w:rsidRPr="004B616F">
        <w:rPr>
          <w:u w:val="single"/>
          <w:lang w:val="de-DE"/>
        </w:rPr>
        <w:t xml:space="preserve">Realschule </w:t>
      </w:r>
      <w:proofErr w:type="spellStart"/>
      <w:r w:rsidRPr="004B616F">
        <w:rPr>
          <w:u w:val="single"/>
          <w:lang w:val="de-DE"/>
        </w:rPr>
        <w:t>Vorsfelde</w:t>
      </w:r>
      <w:proofErr w:type="spellEnd"/>
      <w:r>
        <w:rPr>
          <w:lang w:val="de-DE"/>
        </w:rPr>
        <w:t xml:space="preserve"> und vom </w:t>
      </w:r>
      <w:r w:rsidRPr="004B616F">
        <w:rPr>
          <w:u w:val="single"/>
          <w:lang w:val="de-DE"/>
        </w:rPr>
        <w:t>Phoenix Gymnasium Wolfsburg</w:t>
      </w:r>
      <w:r w:rsidR="00773E52">
        <w:rPr>
          <w:lang w:val="de-DE"/>
        </w:rPr>
        <w:t xml:space="preserve">, sowie </w:t>
      </w:r>
      <w:proofErr w:type="gramStart"/>
      <w:r w:rsidR="00773E52">
        <w:rPr>
          <w:lang w:val="de-DE"/>
        </w:rPr>
        <w:t>zwei  kleine</w:t>
      </w:r>
      <w:proofErr w:type="gramEnd"/>
      <w:r w:rsidR="00773E52">
        <w:rPr>
          <w:lang w:val="de-DE"/>
        </w:rPr>
        <w:t xml:space="preserve"> Sanddämme</w:t>
      </w:r>
      <w:r w:rsidR="00C603D9">
        <w:rPr>
          <w:lang w:val="de-DE"/>
        </w:rPr>
        <w:t>, gespendet</w:t>
      </w:r>
      <w:r w:rsidR="00773E52">
        <w:rPr>
          <w:lang w:val="de-DE"/>
        </w:rPr>
        <w:t xml:space="preserve"> vom</w:t>
      </w:r>
      <w:r w:rsidR="00C603D9">
        <w:rPr>
          <w:lang w:val="de-DE"/>
        </w:rPr>
        <w:t xml:space="preserve"> </w:t>
      </w:r>
      <w:r w:rsidR="00773E52" w:rsidRPr="004B616F">
        <w:rPr>
          <w:u w:val="single"/>
          <w:lang w:val="de-DE"/>
        </w:rPr>
        <w:t>Phoenix Gymnasium</w:t>
      </w:r>
      <w:r w:rsidR="00773E52">
        <w:rPr>
          <w:lang w:val="de-DE"/>
        </w:rPr>
        <w:t xml:space="preserve"> und </w:t>
      </w:r>
      <w:r w:rsidR="00773E52" w:rsidRPr="004B616F">
        <w:rPr>
          <w:u w:val="single"/>
          <w:lang w:val="de-DE"/>
        </w:rPr>
        <w:t>Theodor-</w:t>
      </w:r>
      <w:r w:rsidR="00C603D9" w:rsidRPr="004B616F">
        <w:rPr>
          <w:u w:val="single"/>
          <w:lang w:val="de-DE"/>
        </w:rPr>
        <w:t>H</w:t>
      </w:r>
      <w:r w:rsidR="00773E52" w:rsidRPr="004B616F">
        <w:rPr>
          <w:u w:val="single"/>
          <w:lang w:val="de-DE"/>
        </w:rPr>
        <w:t>euss-G</w:t>
      </w:r>
      <w:r w:rsidR="00C603D9" w:rsidRPr="004B616F">
        <w:rPr>
          <w:u w:val="single"/>
          <w:lang w:val="de-DE"/>
        </w:rPr>
        <w:t>y</w:t>
      </w:r>
      <w:r w:rsidR="00773E52" w:rsidRPr="004B616F">
        <w:rPr>
          <w:u w:val="single"/>
          <w:lang w:val="de-DE"/>
        </w:rPr>
        <w:t>mn</w:t>
      </w:r>
      <w:r w:rsidR="00C603D9" w:rsidRPr="004B616F">
        <w:rPr>
          <w:u w:val="single"/>
          <w:lang w:val="de-DE"/>
        </w:rPr>
        <w:t>a</w:t>
      </w:r>
      <w:r w:rsidR="00773E52" w:rsidRPr="004B616F">
        <w:rPr>
          <w:u w:val="single"/>
          <w:lang w:val="de-DE"/>
        </w:rPr>
        <w:t>sium</w:t>
      </w:r>
      <w:r w:rsidR="005D1536">
        <w:rPr>
          <w:u w:val="single"/>
          <w:lang w:val="de-DE"/>
        </w:rPr>
        <w:t xml:space="preserve">  Wolfsburg</w:t>
      </w:r>
      <w:r>
        <w:rPr>
          <w:lang w:val="de-DE"/>
        </w:rPr>
        <w:t xml:space="preserve">. Alle fünf Tanks </w:t>
      </w:r>
      <w:r w:rsidR="00C603D9">
        <w:rPr>
          <w:lang w:val="de-DE"/>
        </w:rPr>
        <w:t xml:space="preserve">und die zwei Sanddämme </w:t>
      </w:r>
      <w:r>
        <w:rPr>
          <w:lang w:val="de-DE"/>
        </w:rPr>
        <w:t xml:space="preserve">wurden durch Sponsorenläufe </w:t>
      </w:r>
      <w:r w:rsidR="004B616F">
        <w:rPr>
          <w:lang w:val="de-DE"/>
        </w:rPr>
        <w:t xml:space="preserve">der genannten Schulen </w:t>
      </w:r>
      <w:r>
        <w:rPr>
          <w:lang w:val="de-DE"/>
        </w:rPr>
        <w:t>im Jahr 2016 finanziert</w:t>
      </w:r>
      <w:r w:rsidR="00066705">
        <w:rPr>
          <w:lang w:val="de-DE"/>
        </w:rPr>
        <w:t xml:space="preserve">. Das erfreuliche Ergebnis: </w:t>
      </w:r>
    </w:p>
    <w:p w:rsidR="00066705" w:rsidRPr="005D1536" w:rsidRDefault="00066705" w:rsidP="00066705">
      <w:pPr>
        <w:rPr>
          <w:sz w:val="28"/>
          <w:szCs w:val="28"/>
          <w:lang w:val="de-DE"/>
        </w:rPr>
      </w:pPr>
      <w:r w:rsidRPr="005D1536">
        <w:rPr>
          <w:b/>
          <w:sz w:val="28"/>
          <w:szCs w:val="28"/>
          <w:lang w:val="de-DE"/>
        </w:rPr>
        <w:t>750 Mädchen können zur Schule gehen, ohne Wasser holen zu müssen</w:t>
      </w:r>
      <w:r w:rsidR="00C603D9" w:rsidRPr="005D1536">
        <w:rPr>
          <w:b/>
          <w:sz w:val="28"/>
          <w:szCs w:val="28"/>
          <w:lang w:val="de-DE"/>
        </w:rPr>
        <w:t>; 4.000 Menschen bekommen sauberes Trinkwasser</w:t>
      </w:r>
      <w:r w:rsidR="00C603D9" w:rsidRPr="005D1536">
        <w:rPr>
          <w:sz w:val="28"/>
          <w:szCs w:val="28"/>
          <w:lang w:val="de-DE"/>
        </w:rPr>
        <w:t>.</w:t>
      </w:r>
    </w:p>
    <w:p w:rsidR="00772F02" w:rsidRPr="004F5D8A" w:rsidRDefault="00772F02" w:rsidP="00F07958">
      <w:pPr>
        <w:ind w:right="-517"/>
        <w:rPr>
          <w:lang w:val="de-DE"/>
        </w:rPr>
      </w:pPr>
      <w:r w:rsidRPr="004F5D8A">
        <w:rPr>
          <w:b/>
          <w:lang w:val="de-DE"/>
        </w:rPr>
        <w:t xml:space="preserve">22.März </w:t>
      </w:r>
      <w:proofErr w:type="gramStart"/>
      <w:r w:rsidRPr="004F5D8A">
        <w:rPr>
          <w:b/>
          <w:lang w:val="de-DE"/>
        </w:rPr>
        <w:t xml:space="preserve">2017 </w:t>
      </w:r>
      <w:r w:rsidR="00F07958">
        <w:rPr>
          <w:b/>
          <w:lang w:val="de-DE"/>
        </w:rPr>
        <w:t xml:space="preserve"> </w:t>
      </w:r>
      <w:r w:rsidRPr="004F5D8A">
        <w:rPr>
          <w:lang w:val="de-DE"/>
        </w:rPr>
        <w:t>Teilnahme</w:t>
      </w:r>
      <w:proofErr w:type="gramEnd"/>
      <w:r w:rsidRPr="004F5D8A">
        <w:rPr>
          <w:lang w:val="de-DE"/>
        </w:rPr>
        <w:t xml:space="preserve"> am </w:t>
      </w:r>
      <w:r w:rsidRPr="004F5D8A">
        <w:rPr>
          <w:u w:val="single"/>
          <w:lang w:val="de-DE"/>
        </w:rPr>
        <w:t>Weltwassertag</w:t>
      </w:r>
      <w:r w:rsidRPr="004F5D8A">
        <w:rPr>
          <w:lang w:val="de-DE"/>
        </w:rPr>
        <w:t xml:space="preserve">. </w:t>
      </w:r>
      <w:r w:rsidR="001A72E1">
        <w:rPr>
          <w:lang w:val="de-DE"/>
        </w:rPr>
        <w:t>Wir erhielten</w:t>
      </w:r>
      <w:r w:rsidR="00EE6964">
        <w:rPr>
          <w:lang w:val="de-DE"/>
        </w:rPr>
        <w:t xml:space="preserve"> </w:t>
      </w:r>
      <w:r w:rsidRPr="004F5D8A">
        <w:rPr>
          <w:lang w:val="de-DE"/>
        </w:rPr>
        <w:t xml:space="preserve">anschließend </w:t>
      </w:r>
      <w:r w:rsidR="00CE2B7C">
        <w:rPr>
          <w:lang w:val="de-DE"/>
        </w:rPr>
        <w:t>großzügige</w:t>
      </w:r>
      <w:r w:rsidRPr="004F5D8A">
        <w:rPr>
          <w:lang w:val="de-DE"/>
        </w:rPr>
        <w:t xml:space="preserve"> Spenden.</w:t>
      </w:r>
    </w:p>
    <w:p w:rsidR="00F07958" w:rsidRDefault="00772F02" w:rsidP="00F07958">
      <w:pPr>
        <w:spacing w:after="0"/>
        <w:ind w:right="-517"/>
        <w:rPr>
          <w:lang w:val="de-DE"/>
        </w:rPr>
      </w:pPr>
      <w:r w:rsidRPr="004F5D8A">
        <w:rPr>
          <w:b/>
          <w:lang w:val="de-DE"/>
        </w:rPr>
        <w:t>24.März 2017-</w:t>
      </w:r>
      <w:r w:rsidR="00F07958">
        <w:rPr>
          <w:b/>
          <w:lang w:val="de-DE"/>
        </w:rPr>
        <w:t xml:space="preserve"> </w:t>
      </w:r>
      <w:r w:rsidRPr="004F5D8A">
        <w:rPr>
          <w:u w:val="single"/>
          <w:lang w:val="de-DE"/>
        </w:rPr>
        <w:t>Norddeutscher Schulgeogra</w:t>
      </w:r>
      <w:r w:rsidR="00084F6E">
        <w:rPr>
          <w:u w:val="single"/>
          <w:lang w:val="de-DE"/>
        </w:rPr>
        <w:t>ph</w:t>
      </w:r>
      <w:r w:rsidRPr="004F5D8A">
        <w:rPr>
          <w:u w:val="single"/>
          <w:lang w:val="de-DE"/>
        </w:rPr>
        <w:t>entag</w:t>
      </w:r>
      <w:r w:rsidRPr="004F5D8A">
        <w:rPr>
          <w:lang w:val="de-DE"/>
        </w:rPr>
        <w:t xml:space="preserve"> in Hamburg. </w:t>
      </w:r>
    </w:p>
    <w:p w:rsidR="00772F02" w:rsidRPr="004F5D8A" w:rsidRDefault="00C807CD" w:rsidP="00F07958">
      <w:pPr>
        <w:ind w:right="-517"/>
        <w:rPr>
          <w:lang w:val="de-DE"/>
        </w:rPr>
      </w:pPr>
      <w:r>
        <w:rPr>
          <w:lang w:val="de-DE"/>
        </w:rPr>
        <w:t>Durch</w:t>
      </w:r>
      <w:r w:rsidR="00772F02" w:rsidRPr="004F5D8A">
        <w:rPr>
          <w:lang w:val="de-DE"/>
        </w:rPr>
        <w:t xml:space="preserve"> d</w:t>
      </w:r>
      <w:r>
        <w:rPr>
          <w:lang w:val="de-DE"/>
        </w:rPr>
        <w:t>as</w:t>
      </w:r>
      <w:r w:rsidR="00772F02" w:rsidRPr="004F5D8A">
        <w:rPr>
          <w:lang w:val="de-DE"/>
        </w:rPr>
        <w:t xml:space="preserve"> Sanddamm</w:t>
      </w:r>
      <w:r w:rsidR="004B616F">
        <w:rPr>
          <w:lang w:val="de-DE"/>
        </w:rPr>
        <w:t>-</w:t>
      </w:r>
      <w:r w:rsidR="00772F02" w:rsidRPr="004F5D8A">
        <w:rPr>
          <w:lang w:val="de-DE"/>
        </w:rPr>
        <w:t xml:space="preserve">Modell wurden zahlreiche Gäste </w:t>
      </w:r>
      <w:r w:rsidR="00CE2B7C">
        <w:rPr>
          <w:lang w:val="de-DE"/>
        </w:rPr>
        <w:t>auf uns aufmerksam</w:t>
      </w:r>
      <w:r w:rsidR="00772F02" w:rsidRPr="004F5D8A">
        <w:rPr>
          <w:lang w:val="de-DE"/>
        </w:rPr>
        <w:t xml:space="preserve"> und </w:t>
      </w:r>
      <w:r w:rsidR="00AA5847">
        <w:rPr>
          <w:lang w:val="de-DE"/>
        </w:rPr>
        <w:t xml:space="preserve">es wurden </w:t>
      </w:r>
      <w:r w:rsidR="00772F02" w:rsidRPr="004F5D8A">
        <w:rPr>
          <w:lang w:val="de-DE"/>
        </w:rPr>
        <w:t>Kontakte geknüpf</w:t>
      </w:r>
      <w:r w:rsidR="00EE6964">
        <w:rPr>
          <w:lang w:val="de-DE"/>
        </w:rPr>
        <w:t>t</w:t>
      </w:r>
      <w:r w:rsidR="001A72E1">
        <w:rPr>
          <w:lang w:val="de-DE"/>
        </w:rPr>
        <w:t>.</w:t>
      </w:r>
    </w:p>
    <w:p w:rsidR="004F5D8A" w:rsidRDefault="004F5D8A" w:rsidP="004F5D8A">
      <w:pPr>
        <w:rPr>
          <w:lang w:val="de-DE"/>
        </w:rPr>
      </w:pPr>
      <w:r>
        <w:rPr>
          <w:lang w:val="de-DE"/>
        </w:rPr>
        <w:t xml:space="preserve">Im </w:t>
      </w:r>
      <w:r w:rsidRPr="00B02930">
        <w:rPr>
          <w:b/>
          <w:lang w:val="de-DE"/>
        </w:rPr>
        <w:t>Mai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gab es </w:t>
      </w:r>
      <w:r w:rsidR="00AA5847">
        <w:rPr>
          <w:lang w:val="de-DE"/>
        </w:rPr>
        <w:t>in Ostafrika eine folgenschwere Dürre:</w:t>
      </w:r>
      <w:r>
        <w:rPr>
          <w:lang w:val="de-DE"/>
        </w:rPr>
        <w:t xml:space="preserve"> Einige unsere</w:t>
      </w:r>
      <w:r w:rsidR="00AA5847">
        <w:rPr>
          <w:lang w:val="de-DE"/>
        </w:rPr>
        <w:t>r</w:t>
      </w:r>
      <w:r>
        <w:rPr>
          <w:lang w:val="de-DE"/>
        </w:rPr>
        <w:t xml:space="preserve"> Wassertanks zeigten einen Wasserstand von nur 25 cm. Wir stellten fest</w:t>
      </w:r>
      <w:r w:rsidR="00AA5847">
        <w:rPr>
          <w:lang w:val="de-DE"/>
        </w:rPr>
        <w:t>, dass u</w:t>
      </w:r>
      <w:r>
        <w:rPr>
          <w:lang w:val="de-DE"/>
        </w:rPr>
        <w:t>nsere kenianische Partnerorganisation auf Grund der Erfahrungen der letzten 10 Jahre an den Schulen nur jeweils zwei Dächer mit Dachrinnen bestückt</w:t>
      </w:r>
      <w:r w:rsidR="00AA5847">
        <w:rPr>
          <w:lang w:val="de-DE"/>
        </w:rPr>
        <w:t xml:space="preserve"> hatte</w:t>
      </w:r>
      <w:r>
        <w:rPr>
          <w:lang w:val="de-DE"/>
        </w:rPr>
        <w:t xml:space="preserve">. Das so aufgefangene Wasser hatte bisher immer gereicht, den 2 m hohen Tank ganz aufzufüllen. In der Zeit der letzten Dürre konnte damit nicht genügend Wasser gesammelt werden. Wir haben deshalb sofort reagiert und die jeweils </w:t>
      </w:r>
      <w:r w:rsidRPr="004B616F">
        <w:rPr>
          <w:u w:val="single"/>
          <w:lang w:val="de-DE"/>
        </w:rPr>
        <w:t>8 Dächer</w:t>
      </w:r>
      <w:r>
        <w:rPr>
          <w:lang w:val="de-DE"/>
        </w:rPr>
        <w:t xml:space="preserve"> </w:t>
      </w:r>
      <w:r w:rsidR="005D1536">
        <w:rPr>
          <w:lang w:val="de-DE"/>
        </w:rPr>
        <w:t>von sieben</w:t>
      </w:r>
      <w:r>
        <w:rPr>
          <w:lang w:val="de-DE"/>
        </w:rPr>
        <w:t xml:space="preserve"> Schulen mit weiteren Dachrinnen</w:t>
      </w:r>
      <w:r w:rsidR="005150A7">
        <w:rPr>
          <w:lang w:val="de-DE"/>
        </w:rPr>
        <w:t xml:space="preserve"> </w:t>
      </w:r>
      <w:r w:rsidR="004B616F">
        <w:rPr>
          <w:lang w:val="de-DE"/>
        </w:rPr>
        <w:t>nach</w:t>
      </w:r>
      <w:r>
        <w:rPr>
          <w:lang w:val="de-DE"/>
        </w:rPr>
        <w:t xml:space="preserve">rüsten lassen. Wir </w:t>
      </w:r>
      <w:r>
        <w:rPr>
          <w:lang w:val="de-DE"/>
        </w:rPr>
        <w:lastRenderedPageBreak/>
        <w:t xml:space="preserve">hoffen, damit Vorsorge für die nächste Dürre getroffen zu haben. Die Nachrüstung hat pro Schule ca. 1.500,-€ gekostet. Wir konnten dies überwiegend durch </w:t>
      </w:r>
      <w:r w:rsidR="005150A7">
        <w:rPr>
          <w:lang w:val="de-DE"/>
        </w:rPr>
        <w:t xml:space="preserve">zahlreiche </w:t>
      </w:r>
      <w:r>
        <w:rPr>
          <w:lang w:val="de-DE"/>
        </w:rPr>
        <w:t>Privatspender (z.T. aus „Geburtstagsspenden“ s.u.) finanzieren.</w:t>
      </w:r>
    </w:p>
    <w:p w:rsidR="00CE2B7C" w:rsidRDefault="00CE2B7C" w:rsidP="004F5D8A">
      <w:pPr>
        <w:rPr>
          <w:lang w:val="de-DE"/>
        </w:rPr>
      </w:pPr>
      <w:r>
        <w:rPr>
          <w:lang w:val="de-DE"/>
        </w:rPr>
        <w:t xml:space="preserve">Im </w:t>
      </w:r>
      <w:r>
        <w:rPr>
          <w:b/>
          <w:lang w:val="de-DE"/>
        </w:rPr>
        <w:t>Juni</w:t>
      </w:r>
      <w:r>
        <w:rPr>
          <w:lang w:val="de-DE"/>
        </w:rPr>
        <w:t xml:space="preserve"> fand unsere </w:t>
      </w:r>
      <w:r w:rsidRPr="00CE2B7C">
        <w:rPr>
          <w:u w:val="single"/>
          <w:lang w:val="de-DE"/>
        </w:rPr>
        <w:t>Jahreshauptversammlun</w:t>
      </w:r>
      <w:r>
        <w:rPr>
          <w:lang w:val="de-DE"/>
        </w:rPr>
        <w:t>g statt.</w:t>
      </w:r>
    </w:p>
    <w:p w:rsidR="00CE2B7C" w:rsidRPr="00CE2B7C" w:rsidRDefault="00CE2B7C" w:rsidP="004F5D8A">
      <w:pPr>
        <w:rPr>
          <w:lang w:val="de-DE"/>
        </w:rPr>
      </w:pPr>
      <w:r>
        <w:rPr>
          <w:lang w:val="de-DE"/>
        </w:rPr>
        <w:t xml:space="preserve">Beim </w:t>
      </w:r>
      <w:r w:rsidRPr="00CE2B7C">
        <w:rPr>
          <w:u w:val="single"/>
          <w:lang w:val="de-DE"/>
        </w:rPr>
        <w:t>Lions-Club Wolfsburg-</w:t>
      </w:r>
      <w:proofErr w:type="spellStart"/>
      <w:r w:rsidRPr="00CE2B7C">
        <w:rPr>
          <w:u w:val="single"/>
          <w:lang w:val="de-DE"/>
        </w:rPr>
        <w:t>Vorsfelde</w:t>
      </w:r>
      <w:proofErr w:type="spellEnd"/>
      <w:r>
        <w:rPr>
          <w:u w:val="single"/>
          <w:lang w:val="de-DE"/>
        </w:rPr>
        <w:t xml:space="preserve"> </w:t>
      </w:r>
      <w:r>
        <w:rPr>
          <w:lang w:val="de-DE"/>
        </w:rPr>
        <w:t>bedankten wir uns für die</w:t>
      </w:r>
      <w:r w:rsidR="00910B96">
        <w:rPr>
          <w:lang w:val="de-DE"/>
        </w:rPr>
        <w:t xml:space="preserve"> </w:t>
      </w:r>
      <w:r>
        <w:rPr>
          <w:lang w:val="de-DE"/>
        </w:rPr>
        <w:t>Unterstützung mit einem Vortrag.</w:t>
      </w:r>
    </w:p>
    <w:p w:rsidR="00772F02" w:rsidRPr="004F5D8A" w:rsidRDefault="00772F02" w:rsidP="00F07958">
      <w:pPr>
        <w:spacing w:after="0"/>
        <w:ind w:right="-517"/>
        <w:rPr>
          <w:lang w:val="de-DE"/>
        </w:rPr>
      </w:pPr>
      <w:r w:rsidRPr="004F5D8A">
        <w:rPr>
          <w:b/>
          <w:lang w:val="de-DE"/>
        </w:rPr>
        <w:t>1.-3.September 2017</w:t>
      </w:r>
      <w:r w:rsidR="00F07958">
        <w:rPr>
          <w:b/>
          <w:lang w:val="de-DE"/>
        </w:rPr>
        <w:t xml:space="preserve"> </w:t>
      </w:r>
      <w:r w:rsidRPr="004F5D8A">
        <w:rPr>
          <w:u w:val="single"/>
          <w:lang w:val="de-DE"/>
        </w:rPr>
        <w:t>Tag der Niedersachsen</w:t>
      </w:r>
      <w:r w:rsidRPr="004F5D8A">
        <w:rPr>
          <w:lang w:val="de-DE"/>
        </w:rPr>
        <w:t>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500"/>
      </w:tblGrid>
      <w:tr w:rsidR="001A72E1" w:rsidRPr="00CE2B7C" w:rsidTr="00CE2B7C">
        <w:tc>
          <w:tcPr>
            <w:tcW w:w="2706" w:type="dxa"/>
          </w:tcPr>
          <w:p w:rsidR="005262BF" w:rsidRDefault="001A72E1" w:rsidP="00F07958">
            <w:pPr>
              <w:ind w:right="-517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77233" cy="1685925"/>
                  <wp:effectExtent l="0" t="0" r="444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94" cy="170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A16EA7" w:rsidRDefault="001A72E1" w:rsidP="00A16EA7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>Diese Veranstaltung</w:t>
            </w:r>
            <w:r w:rsidR="00A16EA7">
              <w:rPr>
                <w:lang w:val="de-DE"/>
              </w:rPr>
              <w:t xml:space="preserve">, für die </w:t>
            </w:r>
            <w:r w:rsidR="00A16EA7" w:rsidRPr="004F5D8A">
              <w:rPr>
                <w:lang w:val="de-DE"/>
              </w:rPr>
              <w:t xml:space="preserve">alles </w:t>
            </w:r>
            <w:r w:rsidR="00A16EA7">
              <w:rPr>
                <w:lang w:val="de-DE"/>
              </w:rPr>
              <w:t>b</w:t>
            </w:r>
            <w:r w:rsidR="00A16EA7" w:rsidRPr="004F5D8A">
              <w:rPr>
                <w:lang w:val="de-DE"/>
              </w:rPr>
              <w:t>is</w:t>
            </w:r>
            <w:r w:rsidR="00A16EA7">
              <w:rPr>
                <w:lang w:val="de-DE"/>
              </w:rPr>
              <w:t xml:space="preserve"> </w:t>
            </w:r>
            <w:r w:rsidR="00A16EA7" w:rsidRPr="004F5D8A">
              <w:rPr>
                <w:lang w:val="de-DE"/>
              </w:rPr>
              <w:t xml:space="preserve">ins kleinste Detail geplant </w:t>
            </w:r>
          </w:p>
          <w:p w:rsidR="00A16EA7" w:rsidRDefault="00A16EA7" w:rsidP="001A72E1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>werden</w:t>
            </w:r>
            <w:r>
              <w:rPr>
                <w:lang w:val="de-DE"/>
              </w:rPr>
              <w:t xml:space="preserve"> musste,</w:t>
            </w:r>
            <w:r w:rsidRPr="004F5D8A">
              <w:rPr>
                <w:lang w:val="de-DE"/>
              </w:rPr>
              <w:t xml:space="preserve"> </w:t>
            </w:r>
            <w:r w:rsidR="001A72E1" w:rsidRPr="004F5D8A">
              <w:rPr>
                <w:lang w:val="de-DE"/>
              </w:rPr>
              <w:t>erforderte intensive Vorbereitung.</w:t>
            </w:r>
            <w:r>
              <w:rPr>
                <w:lang w:val="de-DE"/>
              </w:rPr>
              <w:t xml:space="preserve"> </w:t>
            </w:r>
            <w:r w:rsidR="001A72E1" w:rsidRPr="004F5D8A">
              <w:rPr>
                <w:lang w:val="de-DE"/>
              </w:rPr>
              <w:t xml:space="preserve">Der Einsatz </w:t>
            </w:r>
          </w:p>
          <w:p w:rsidR="00CE2B7C" w:rsidRDefault="001A72E1" w:rsidP="001A72E1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 xml:space="preserve">hat sich gelohnt. Wir hatten einen sehr ansprechenden </w:t>
            </w:r>
          </w:p>
          <w:p w:rsidR="00A16EA7" w:rsidRDefault="001A72E1" w:rsidP="001A72E1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 xml:space="preserve">Informationsstand und er </w:t>
            </w:r>
            <w:r w:rsidR="00A16EA7">
              <w:rPr>
                <w:lang w:val="de-DE"/>
              </w:rPr>
              <w:t>stieß auf eine gute Publikumsresonanz,</w:t>
            </w:r>
          </w:p>
          <w:p w:rsidR="00CE2B7C" w:rsidRDefault="00DA4250" w:rsidP="001A72E1">
            <w:pPr>
              <w:ind w:right="-517"/>
              <w:rPr>
                <w:lang w:val="de-DE"/>
              </w:rPr>
            </w:pPr>
            <w:r>
              <w:rPr>
                <w:lang w:val="de-DE"/>
              </w:rPr>
              <w:t>sogar seitens</w:t>
            </w:r>
            <w:r w:rsidR="001A72E1" w:rsidRPr="004F5D8A">
              <w:rPr>
                <w:lang w:val="de-DE"/>
              </w:rPr>
              <w:t xml:space="preserve"> der </w:t>
            </w:r>
            <w:r w:rsidR="00CE2B7C" w:rsidRPr="004F5D8A">
              <w:rPr>
                <w:lang w:val="de-DE"/>
              </w:rPr>
              <w:t>Kultusministerin.</w:t>
            </w:r>
            <w:r w:rsidR="00CE2B7C">
              <w:rPr>
                <w:lang w:val="de-DE"/>
              </w:rPr>
              <w:t xml:space="preserve"> (s. Foto links)</w:t>
            </w:r>
          </w:p>
          <w:p w:rsidR="00CE2B7C" w:rsidRDefault="00CE2B7C" w:rsidP="00CE2B7C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 xml:space="preserve">Vom </w:t>
            </w:r>
            <w:r w:rsidRPr="00910B96">
              <w:rPr>
                <w:u w:val="single"/>
                <w:lang w:val="de-DE"/>
              </w:rPr>
              <w:t>Phoenix Gymnasium</w:t>
            </w:r>
            <w:r w:rsidRPr="004F5D8A">
              <w:rPr>
                <w:lang w:val="de-DE"/>
              </w:rPr>
              <w:t xml:space="preserve"> waren außer den Lehrkräften auch Schüler</w:t>
            </w:r>
          </w:p>
          <w:p w:rsidR="005150A7" w:rsidRDefault="00CE2B7C" w:rsidP="00CE2B7C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 xml:space="preserve">mit </w:t>
            </w:r>
            <w:r>
              <w:rPr>
                <w:lang w:val="de-DE"/>
              </w:rPr>
              <w:t xml:space="preserve">ihren </w:t>
            </w:r>
            <w:r w:rsidRPr="004F5D8A">
              <w:rPr>
                <w:lang w:val="de-DE"/>
              </w:rPr>
              <w:t>Familien da. Sie waren erfreut, „ihre“ Projekte auf den Bildern wiederzufinden.</w:t>
            </w:r>
            <w:r w:rsidR="005150A7">
              <w:rPr>
                <w:lang w:val="de-DE"/>
              </w:rPr>
              <w:t xml:space="preserve"> Auch das </w:t>
            </w:r>
            <w:r w:rsidR="005150A7" w:rsidRPr="005150A7">
              <w:rPr>
                <w:u w:val="single"/>
                <w:lang w:val="de-DE"/>
              </w:rPr>
              <w:t xml:space="preserve">Philipp-Melanchthon-Gymnasium </w:t>
            </w:r>
            <w:r w:rsidR="005150A7">
              <w:rPr>
                <w:lang w:val="de-DE"/>
              </w:rPr>
              <w:t xml:space="preserve">war durch </w:t>
            </w:r>
          </w:p>
          <w:p w:rsidR="00CE2B7C" w:rsidRDefault="005150A7" w:rsidP="00CE2B7C">
            <w:pPr>
              <w:ind w:right="-517"/>
              <w:rPr>
                <w:lang w:val="de-DE"/>
              </w:rPr>
            </w:pPr>
            <w:r>
              <w:rPr>
                <w:lang w:val="de-DE"/>
              </w:rPr>
              <w:t>Lehrkräfte vertreten.</w:t>
            </w:r>
            <w:r w:rsidR="00CE2B7C" w:rsidRPr="004F5D8A">
              <w:rPr>
                <w:lang w:val="de-DE"/>
              </w:rPr>
              <w:t xml:space="preserve"> Insbesondere beeindruckte das Sanddamm</w:t>
            </w:r>
            <w:r w:rsidR="00CE2B7C">
              <w:rPr>
                <w:lang w:val="de-DE"/>
              </w:rPr>
              <w:t>-</w:t>
            </w:r>
            <w:r w:rsidR="00DA4250">
              <w:rPr>
                <w:lang w:val="de-DE"/>
              </w:rPr>
              <w:t>M</w:t>
            </w:r>
            <w:r w:rsidR="00CE2B7C" w:rsidRPr="004F5D8A">
              <w:rPr>
                <w:lang w:val="de-DE"/>
              </w:rPr>
              <w:t xml:space="preserve">odell mit </w:t>
            </w:r>
          </w:p>
          <w:p w:rsidR="00DA4250" w:rsidRDefault="00CE2B7C" w:rsidP="00CE2B7C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>Gewitter und Starkregen</w:t>
            </w:r>
            <w:r w:rsidR="005D1536">
              <w:rPr>
                <w:lang w:val="de-DE"/>
              </w:rPr>
              <w:t>,</w:t>
            </w:r>
            <w:r w:rsidRPr="004F5D8A">
              <w:rPr>
                <w:lang w:val="de-DE"/>
              </w:rPr>
              <w:t xml:space="preserve"> </w:t>
            </w:r>
            <w:r w:rsidR="00DA4250">
              <w:rPr>
                <w:lang w:val="de-DE"/>
              </w:rPr>
              <w:t>auf Anhieb faszinierend für</w:t>
            </w:r>
            <w:r>
              <w:rPr>
                <w:lang w:val="de-DE"/>
              </w:rPr>
              <w:t xml:space="preserve"> </w:t>
            </w:r>
            <w:r w:rsidRPr="004F5D8A">
              <w:rPr>
                <w:lang w:val="de-DE"/>
              </w:rPr>
              <w:t>Kinder, dann aber</w:t>
            </w:r>
          </w:p>
          <w:p w:rsidR="00CE2B7C" w:rsidRDefault="00CE2B7C" w:rsidP="0024222D">
            <w:pPr>
              <w:ind w:right="-517"/>
              <w:rPr>
                <w:lang w:val="de-DE"/>
              </w:rPr>
            </w:pPr>
            <w:r w:rsidRPr="004F5D8A">
              <w:rPr>
                <w:lang w:val="de-DE"/>
              </w:rPr>
              <w:t>auch die erwachsenen Begleiter</w:t>
            </w:r>
            <w:r>
              <w:rPr>
                <w:lang w:val="de-DE"/>
              </w:rPr>
              <w:t>.</w:t>
            </w:r>
          </w:p>
        </w:tc>
      </w:tr>
    </w:tbl>
    <w:p w:rsidR="00772F02" w:rsidRPr="004F5D8A" w:rsidRDefault="00DA4250" w:rsidP="00910B96">
      <w:pPr>
        <w:spacing w:after="0"/>
        <w:ind w:right="-517"/>
        <w:rPr>
          <w:b/>
          <w:lang w:val="de-DE"/>
        </w:rPr>
      </w:pPr>
      <w:r>
        <w:rPr>
          <w:b/>
          <w:lang w:val="de-DE"/>
        </w:rPr>
        <w:t xml:space="preserve">25. </w:t>
      </w:r>
      <w:r w:rsidR="00772F02" w:rsidRPr="004F5D8A">
        <w:rPr>
          <w:b/>
          <w:lang w:val="de-DE"/>
        </w:rPr>
        <w:t>September 2017</w:t>
      </w:r>
      <w:r w:rsidR="004B616F">
        <w:rPr>
          <w:b/>
          <w:lang w:val="de-DE"/>
        </w:rPr>
        <w:t xml:space="preserve"> </w:t>
      </w:r>
    </w:p>
    <w:p w:rsidR="00772F02" w:rsidRDefault="00772F02" w:rsidP="00DA4250">
      <w:pPr>
        <w:spacing w:after="0"/>
        <w:ind w:right="-517"/>
        <w:rPr>
          <w:lang w:val="de-DE"/>
        </w:rPr>
      </w:pPr>
      <w:r w:rsidRPr="004F5D8A">
        <w:rPr>
          <w:u w:val="single"/>
          <w:lang w:val="de-DE"/>
        </w:rPr>
        <w:t xml:space="preserve">Rebecca </w:t>
      </w:r>
      <w:proofErr w:type="spellStart"/>
      <w:r w:rsidR="00DA4250">
        <w:rPr>
          <w:u w:val="single"/>
          <w:lang w:val="de-DE"/>
        </w:rPr>
        <w:t>L</w:t>
      </w:r>
      <w:r w:rsidRPr="004F5D8A">
        <w:rPr>
          <w:u w:val="single"/>
          <w:lang w:val="de-DE"/>
        </w:rPr>
        <w:t>olo</w:t>
      </w:r>
      <w:r w:rsidR="00DA4250">
        <w:rPr>
          <w:u w:val="single"/>
          <w:lang w:val="de-DE"/>
        </w:rPr>
        <w:t>so</w:t>
      </w:r>
      <w:r w:rsidRPr="004F5D8A">
        <w:rPr>
          <w:u w:val="single"/>
          <w:lang w:val="de-DE"/>
        </w:rPr>
        <w:t>li</w:t>
      </w:r>
      <w:proofErr w:type="spellEnd"/>
      <w:r w:rsidRPr="004F5D8A">
        <w:rPr>
          <w:u w:val="single"/>
          <w:lang w:val="de-DE"/>
        </w:rPr>
        <w:t xml:space="preserve"> („Mama </w:t>
      </w:r>
      <w:r w:rsidR="00DA4250">
        <w:rPr>
          <w:u w:val="single"/>
          <w:lang w:val="de-DE"/>
        </w:rPr>
        <w:t>M</w:t>
      </w:r>
      <w:r w:rsidRPr="004F5D8A">
        <w:rPr>
          <w:u w:val="single"/>
          <w:lang w:val="de-DE"/>
        </w:rPr>
        <w:t>utig“), die Gründerin des ersten Frauendorfes</w:t>
      </w:r>
      <w:r w:rsidRPr="004F5D8A">
        <w:rPr>
          <w:lang w:val="de-DE"/>
        </w:rPr>
        <w:t xml:space="preserve"> </w:t>
      </w:r>
      <w:r w:rsidR="00C603D9">
        <w:rPr>
          <w:lang w:val="de-DE"/>
        </w:rPr>
        <w:t>(</w:t>
      </w:r>
      <w:proofErr w:type="spellStart"/>
      <w:r w:rsidR="00C603D9">
        <w:rPr>
          <w:lang w:val="de-DE"/>
        </w:rPr>
        <w:t>Umoja</w:t>
      </w:r>
      <w:proofErr w:type="spellEnd"/>
      <w:r w:rsidR="00C603D9">
        <w:rPr>
          <w:lang w:val="de-DE"/>
        </w:rPr>
        <w:t xml:space="preserve">) </w:t>
      </w:r>
      <w:r w:rsidRPr="004F5D8A">
        <w:rPr>
          <w:lang w:val="de-DE"/>
        </w:rPr>
        <w:t xml:space="preserve">in Kenia war in Wolfsburg. Sie war von den Wolfsburger Soroptimisten, die im letzten Jahr einen Wassertank für ihr Dorf </w:t>
      </w:r>
      <w:r w:rsidR="00C603D9">
        <w:rPr>
          <w:lang w:val="de-DE"/>
        </w:rPr>
        <w:t>unterstützt</w:t>
      </w:r>
      <w:r w:rsidRPr="004F5D8A">
        <w:rPr>
          <w:lang w:val="de-DE"/>
        </w:rPr>
        <w:t xml:space="preserve"> hatten</w:t>
      </w:r>
      <w:r w:rsidR="004B616F">
        <w:rPr>
          <w:lang w:val="de-DE"/>
        </w:rPr>
        <w:t xml:space="preserve"> </w:t>
      </w:r>
      <w:r w:rsidR="00C603D9">
        <w:rPr>
          <w:lang w:val="de-DE"/>
        </w:rPr>
        <w:t>(siehe Januar)</w:t>
      </w:r>
      <w:r w:rsidRPr="004F5D8A">
        <w:rPr>
          <w:lang w:val="de-DE"/>
        </w:rPr>
        <w:t xml:space="preserve">, eingeladen </w:t>
      </w:r>
      <w:r w:rsidR="004B616F">
        <w:rPr>
          <w:lang w:val="de-DE"/>
        </w:rPr>
        <w:t xml:space="preserve">worden </w:t>
      </w:r>
      <w:r w:rsidRPr="004F5D8A">
        <w:rPr>
          <w:lang w:val="de-DE"/>
        </w:rPr>
        <w:t xml:space="preserve">und hielt einen Vortrag im Audimax der Ostfalia Hochschule. </w:t>
      </w:r>
    </w:p>
    <w:p w:rsidR="004F5D8A" w:rsidRDefault="004F5D8A" w:rsidP="004F5D8A">
      <w:pPr>
        <w:rPr>
          <w:lang w:val="de-DE"/>
        </w:rPr>
      </w:pPr>
      <w:r>
        <w:rPr>
          <w:lang w:val="de-DE"/>
        </w:rPr>
        <w:t xml:space="preserve">Ebenfalls im </w:t>
      </w:r>
      <w:r w:rsidRPr="00A31C66">
        <w:rPr>
          <w:b/>
          <w:lang w:val="de-DE"/>
        </w:rPr>
        <w:t>September</w:t>
      </w:r>
      <w:r>
        <w:rPr>
          <w:b/>
          <w:lang w:val="de-DE"/>
        </w:rPr>
        <w:t xml:space="preserve"> </w:t>
      </w:r>
      <w:r>
        <w:rPr>
          <w:lang w:val="de-DE"/>
        </w:rPr>
        <w:t xml:space="preserve">konnten wir Titus </w:t>
      </w:r>
      <w:proofErr w:type="spellStart"/>
      <w:r>
        <w:rPr>
          <w:lang w:val="de-DE"/>
        </w:rPr>
        <w:t>Kaloki</w:t>
      </w:r>
      <w:proofErr w:type="spellEnd"/>
      <w:r>
        <w:rPr>
          <w:lang w:val="de-DE"/>
        </w:rPr>
        <w:t xml:space="preserve"> von der Friedrich-Ebert-Stiftung in Nairobi 30 </w:t>
      </w:r>
      <w:r w:rsidR="005D1536">
        <w:rPr>
          <w:lang w:val="de-DE"/>
        </w:rPr>
        <w:t xml:space="preserve">englischsprachige </w:t>
      </w:r>
      <w:r>
        <w:rPr>
          <w:lang w:val="de-DE"/>
        </w:rPr>
        <w:t xml:space="preserve">Schülerbriefe des </w:t>
      </w:r>
      <w:r w:rsidRPr="004B616F">
        <w:rPr>
          <w:u w:val="single"/>
          <w:lang w:val="de-DE"/>
        </w:rPr>
        <w:t>Philipp-Melanchthon-Gymnasiums</w:t>
      </w:r>
      <w:r>
        <w:rPr>
          <w:lang w:val="de-DE"/>
        </w:rPr>
        <w:t xml:space="preserve"> mit auf den Weg geben. Inzwischen sind die Antwortbriefe der kenianischen Schüler hier eingetroffen.</w:t>
      </w:r>
    </w:p>
    <w:p w:rsidR="004F5D8A" w:rsidRDefault="004F5D8A" w:rsidP="004F5D8A">
      <w:pPr>
        <w:spacing w:after="0"/>
        <w:rPr>
          <w:lang w:val="de-DE"/>
        </w:rPr>
      </w:pPr>
      <w:r>
        <w:rPr>
          <w:lang w:val="de-DE"/>
        </w:rPr>
        <w:t xml:space="preserve">In diesem Jahr </w:t>
      </w:r>
      <w:r w:rsidR="00C603D9">
        <w:rPr>
          <w:lang w:val="de-DE"/>
        </w:rPr>
        <w:t xml:space="preserve">2017 </w:t>
      </w:r>
      <w:r>
        <w:rPr>
          <w:lang w:val="de-DE"/>
        </w:rPr>
        <w:t xml:space="preserve">haben folgende Schulen Sponsorenläufe oder andere Spendenaktionen durchgeführt, deren Erlöse im </w:t>
      </w:r>
      <w:r w:rsidRPr="00C603D9">
        <w:rPr>
          <w:u w:val="single"/>
          <w:lang w:val="de-DE"/>
        </w:rPr>
        <w:t>kommenden</w:t>
      </w:r>
      <w:r>
        <w:rPr>
          <w:lang w:val="de-DE"/>
        </w:rPr>
        <w:t xml:space="preserve"> Jahr für Wasserprojekte in Kenia eingesetzt werden: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171"/>
        <w:gridCol w:w="5185"/>
      </w:tblGrid>
      <w:tr w:rsidR="005262BF" w:rsidTr="005262BF">
        <w:tc>
          <w:tcPr>
            <w:tcW w:w="4171" w:type="dxa"/>
          </w:tcPr>
          <w:p w:rsidR="005262BF" w:rsidRPr="004B616F" w:rsidRDefault="005262BF" w:rsidP="005262BF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r w:rsidRPr="004B616F">
              <w:rPr>
                <w:u w:val="single"/>
                <w:lang w:val="de-DE"/>
              </w:rPr>
              <w:t>Gymnasium Lüchow</w:t>
            </w:r>
          </w:p>
          <w:p w:rsidR="005262BF" w:rsidRPr="004B616F" w:rsidRDefault="005262BF" w:rsidP="005262BF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r w:rsidRPr="004B616F">
              <w:rPr>
                <w:u w:val="single"/>
                <w:lang w:val="de-DE"/>
              </w:rPr>
              <w:t>Luhe-Gymnasium Winsen</w:t>
            </w:r>
          </w:p>
          <w:p w:rsidR="005262BF" w:rsidRPr="005262BF" w:rsidRDefault="005262BF" w:rsidP="005262BF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r w:rsidRPr="004B616F">
              <w:rPr>
                <w:u w:val="single"/>
                <w:lang w:val="de-DE"/>
              </w:rPr>
              <w:t>Phoenix-Gymnasium Wolfsburg</w:t>
            </w:r>
          </w:p>
        </w:tc>
        <w:tc>
          <w:tcPr>
            <w:tcW w:w="5185" w:type="dxa"/>
          </w:tcPr>
          <w:p w:rsidR="005262BF" w:rsidRPr="004B616F" w:rsidRDefault="005262BF" w:rsidP="005262BF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r w:rsidRPr="004B616F">
              <w:rPr>
                <w:u w:val="single"/>
                <w:lang w:val="de-DE"/>
              </w:rPr>
              <w:t>Theodor-Heuss-Gymnasium Göttingen</w:t>
            </w:r>
          </w:p>
          <w:p w:rsidR="005262BF" w:rsidRDefault="005262BF" w:rsidP="005262BF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proofErr w:type="spellStart"/>
            <w:r w:rsidRPr="004B616F">
              <w:rPr>
                <w:u w:val="single"/>
                <w:lang w:val="de-DE"/>
              </w:rPr>
              <w:t>Ubbo</w:t>
            </w:r>
            <w:proofErr w:type="spellEnd"/>
            <w:r w:rsidRPr="004B616F">
              <w:rPr>
                <w:u w:val="single"/>
                <w:lang w:val="de-DE"/>
              </w:rPr>
              <w:t>-</w:t>
            </w:r>
            <w:proofErr w:type="spellStart"/>
            <w:r w:rsidRPr="004B616F">
              <w:rPr>
                <w:u w:val="single"/>
                <w:lang w:val="de-DE"/>
              </w:rPr>
              <w:t>Emmius</w:t>
            </w:r>
            <w:proofErr w:type="spellEnd"/>
            <w:r w:rsidRPr="004B616F">
              <w:rPr>
                <w:u w:val="single"/>
                <w:lang w:val="de-DE"/>
              </w:rPr>
              <w:t>-Gymnasium Leer</w:t>
            </w:r>
          </w:p>
          <w:p w:rsidR="005262BF" w:rsidRPr="005262BF" w:rsidRDefault="005D1536" w:rsidP="005D1536">
            <w:pPr>
              <w:pStyle w:val="Listenabsatz"/>
              <w:numPr>
                <w:ilvl w:val="0"/>
                <w:numId w:val="1"/>
              </w:numPr>
              <w:rPr>
                <w:u w:val="single"/>
                <w:lang w:val="de-DE"/>
              </w:rPr>
            </w:pPr>
            <w:proofErr w:type="spellStart"/>
            <w:r>
              <w:rPr>
                <w:u w:val="single"/>
                <w:lang w:val="de-DE"/>
              </w:rPr>
              <w:t>Andreanum</w:t>
            </w:r>
            <w:proofErr w:type="spellEnd"/>
            <w:r>
              <w:rPr>
                <w:u w:val="single"/>
                <w:lang w:val="de-DE"/>
              </w:rPr>
              <w:t xml:space="preserve"> Hildesheim</w:t>
            </w:r>
          </w:p>
        </w:tc>
      </w:tr>
    </w:tbl>
    <w:p w:rsidR="00243205" w:rsidRDefault="005D1536" w:rsidP="005150A7">
      <w:pPr>
        <w:spacing w:after="0" w:line="240" w:lineRule="auto"/>
        <w:ind w:right="-517"/>
        <w:rPr>
          <w:lang w:val="de-DE"/>
        </w:rPr>
      </w:pPr>
      <w:r>
        <w:rPr>
          <w:lang w:val="de-DE"/>
        </w:rPr>
        <w:t>F</w:t>
      </w:r>
      <w:r w:rsidR="00910B96">
        <w:rPr>
          <w:lang w:val="de-DE"/>
        </w:rPr>
        <w:t xml:space="preserve">olgende Schulen </w:t>
      </w:r>
      <w:r>
        <w:rPr>
          <w:lang w:val="de-DE"/>
        </w:rPr>
        <w:t xml:space="preserve">wurden </w:t>
      </w:r>
      <w:r w:rsidR="00910B96">
        <w:rPr>
          <w:lang w:val="de-DE"/>
        </w:rPr>
        <w:t xml:space="preserve">besucht: Am </w:t>
      </w:r>
      <w:r w:rsidR="00910B96" w:rsidRPr="00910B96">
        <w:rPr>
          <w:u w:val="single"/>
          <w:lang w:val="de-DE"/>
        </w:rPr>
        <w:t>Philipp-Melanchthon-Gymnasium</w:t>
      </w:r>
      <w:r w:rsidR="00910B96">
        <w:rPr>
          <w:lang w:val="de-DE"/>
        </w:rPr>
        <w:t xml:space="preserve"> stellten wir den </w:t>
      </w:r>
    </w:p>
    <w:p w:rsidR="00910B96" w:rsidRDefault="00910B96" w:rsidP="005150A7">
      <w:pPr>
        <w:spacing w:after="0" w:line="240" w:lineRule="auto"/>
        <w:ind w:right="-517"/>
        <w:rPr>
          <w:lang w:val="de-DE"/>
        </w:rPr>
      </w:pPr>
      <w:r>
        <w:rPr>
          <w:lang w:val="de-DE"/>
        </w:rPr>
        <w:t xml:space="preserve">geplanten Briefaustausch vor. Anlässlich der symbolischen Spendenübergabe besuchten wir </w:t>
      </w:r>
      <w:r w:rsidRPr="00910B96">
        <w:rPr>
          <w:lang w:val="de-DE"/>
        </w:rPr>
        <w:t xml:space="preserve">das </w:t>
      </w:r>
      <w:proofErr w:type="spellStart"/>
      <w:r w:rsidRPr="00910B96">
        <w:rPr>
          <w:u w:val="single"/>
          <w:lang w:val="de-DE"/>
        </w:rPr>
        <w:t>Ubbo</w:t>
      </w:r>
      <w:proofErr w:type="spellEnd"/>
      <w:r w:rsidRPr="00910B96">
        <w:rPr>
          <w:u w:val="single"/>
          <w:lang w:val="de-DE"/>
        </w:rPr>
        <w:t>-</w:t>
      </w:r>
      <w:proofErr w:type="spellStart"/>
      <w:r w:rsidRPr="00910B96">
        <w:rPr>
          <w:u w:val="single"/>
          <w:lang w:val="de-DE"/>
        </w:rPr>
        <w:t>Emmius</w:t>
      </w:r>
      <w:proofErr w:type="spellEnd"/>
      <w:r w:rsidRPr="00910B96">
        <w:rPr>
          <w:u w:val="single"/>
          <w:lang w:val="de-DE"/>
        </w:rPr>
        <w:t xml:space="preserve">-Gymnasium </w:t>
      </w:r>
      <w:r>
        <w:rPr>
          <w:lang w:val="de-DE"/>
        </w:rPr>
        <w:t>in Leer</w:t>
      </w:r>
      <w:r w:rsidR="005D1536">
        <w:rPr>
          <w:lang w:val="de-DE"/>
        </w:rPr>
        <w:t xml:space="preserve"> und das </w:t>
      </w:r>
      <w:proofErr w:type="spellStart"/>
      <w:r w:rsidR="005D1536" w:rsidRPr="005D1536">
        <w:rPr>
          <w:u w:val="single"/>
          <w:lang w:val="de-DE"/>
        </w:rPr>
        <w:t>Andreanum</w:t>
      </w:r>
      <w:proofErr w:type="spellEnd"/>
      <w:r w:rsidR="005D1536" w:rsidRPr="005D1536">
        <w:rPr>
          <w:u w:val="single"/>
          <w:lang w:val="de-DE"/>
        </w:rPr>
        <w:t xml:space="preserve"> in Hildesheim</w:t>
      </w:r>
      <w:r>
        <w:rPr>
          <w:lang w:val="de-DE"/>
        </w:rPr>
        <w:t>.</w:t>
      </w:r>
    </w:p>
    <w:p w:rsidR="004F5D8A" w:rsidRPr="004F5D8A" w:rsidRDefault="004F5D8A" w:rsidP="005262BF">
      <w:pPr>
        <w:spacing w:before="240"/>
        <w:ind w:right="-517"/>
        <w:rPr>
          <w:lang w:val="de-DE"/>
        </w:rPr>
      </w:pPr>
      <w:r w:rsidRPr="004F5D8A">
        <w:rPr>
          <w:lang w:val="de-DE"/>
        </w:rPr>
        <w:t xml:space="preserve">Am ersten </w:t>
      </w:r>
      <w:r w:rsidRPr="004F5D8A">
        <w:rPr>
          <w:u w:val="single"/>
          <w:lang w:val="de-DE"/>
        </w:rPr>
        <w:t>Netzwerktreffen der Wolfsburger entwicklungspolitischen Initiativen</w:t>
      </w:r>
      <w:r w:rsidRPr="004F5D8A">
        <w:rPr>
          <w:lang w:val="de-DE"/>
        </w:rPr>
        <w:t xml:space="preserve">, koordiniert durch die Stadtverwaltung, nahm </w:t>
      </w:r>
      <w:r w:rsidR="00243205">
        <w:rPr>
          <w:lang w:val="de-DE"/>
        </w:rPr>
        <w:t xml:space="preserve">unser Mitglied </w:t>
      </w:r>
      <w:r w:rsidRPr="004F5D8A">
        <w:rPr>
          <w:lang w:val="de-DE"/>
        </w:rPr>
        <w:t xml:space="preserve">Willy </w:t>
      </w:r>
      <w:proofErr w:type="spellStart"/>
      <w:r w:rsidRPr="004F5D8A">
        <w:rPr>
          <w:lang w:val="de-DE"/>
        </w:rPr>
        <w:t>Apwisch</w:t>
      </w:r>
      <w:proofErr w:type="spellEnd"/>
      <w:r w:rsidRPr="004F5D8A">
        <w:rPr>
          <w:lang w:val="de-DE"/>
        </w:rPr>
        <w:t xml:space="preserve"> teil und stellte unser Projekt vor. </w:t>
      </w:r>
    </w:p>
    <w:p w:rsidR="004F5D8A" w:rsidRDefault="001B68CB" w:rsidP="00F1064D">
      <w:pPr>
        <w:spacing w:after="0"/>
        <w:rPr>
          <w:lang w:val="de-DE"/>
        </w:rPr>
      </w:pPr>
      <w:r w:rsidRPr="001B68CB">
        <w:rPr>
          <w:u w:val="single"/>
          <w:lang w:val="de-DE"/>
        </w:rPr>
        <w:t>„Geburtstagesspenden“:</w:t>
      </w:r>
      <w:r>
        <w:rPr>
          <w:lang w:val="de-DE"/>
        </w:rPr>
        <w:t xml:space="preserve"> </w:t>
      </w:r>
      <w:r w:rsidR="004F5D8A">
        <w:rPr>
          <w:lang w:val="de-DE"/>
        </w:rPr>
        <w:t xml:space="preserve">Wie in den Vorjahren haben Unterstützer unserer Wasserprojekte einen runden Geburtstag genutzt, um ihre Gäste um Spenden zu bitten. In diesem Jahr danken wir dem </w:t>
      </w:r>
      <w:r w:rsidR="004F5D8A" w:rsidRPr="00084F6E">
        <w:rPr>
          <w:lang w:val="de-DE"/>
        </w:rPr>
        <w:t xml:space="preserve">Ehepaar Elisabeth und Dr. Heinrich Stöckel </w:t>
      </w:r>
      <w:r w:rsidR="004F5D8A">
        <w:rPr>
          <w:lang w:val="de-DE"/>
        </w:rPr>
        <w:t xml:space="preserve">für </w:t>
      </w:r>
      <w:r w:rsidR="00C54366">
        <w:rPr>
          <w:lang w:val="de-DE"/>
        </w:rPr>
        <w:t>ihr</w:t>
      </w:r>
      <w:r w:rsidR="004F5D8A">
        <w:rPr>
          <w:lang w:val="de-DE"/>
        </w:rPr>
        <w:t xml:space="preserve"> Engagement. Ebenfalls einen runden Geburtstag wollen die Geschäftsführer der </w:t>
      </w:r>
      <w:r w:rsidR="004F5D8A" w:rsidRPr="00084F6E">
        <w:rPr>
          <w:lang w:val="de-DE"/>
        </w:rPr>
        <w:t xml:space="preserve">Braunschweiger </w:t>
      </w:r>
      <w:r w:rsidR="00F1064D">
        <w:rPr>
          <w:lang w:val="de-DE"/>
        </w:rPr>
        <w:t>„</w:t>
      </w:r>
      <w:r w:rsidR="004F5D8A" w:rsidRPr="00084F6E">
        <w:rPr>
          <w:lang w:val="de-DE"/>
        </w:rPr>
        <w:t>Brotinsel</w:t>
      </w:r>
      <w:r w:rsidR="00F1064D">
        <w:rPr>
          <w:lang w:val="de-DE"/>
        </w:rPr>
        <w:t>“</w:t>
      </w:r>
      <w:r w:rsidR="004F5D8A" w:rsidRPr="00084F6E">
        <w:rPr>
          <w:lang w:val="de-DE"/>
        </w:rPr>
        <w:t xml:space="preserve">, </w:t>
      </w:r>
      <w:r w:rsidR="004F5D8A">
        <w:rPr>
          <w:lang w:val="de-DE"/>
        </w:rPr>
        <w:t xml:space="preserve">die </w:t>
      </w:r>
      <w:r w:rsidR="004F5D8A" w:rsidRPr="00084F6E">
        <w:rPr>
          <w:lang w:val="de-DE"/>
        </w:rPr>
        <w:t xml:space="preserve">Herren Andreas </w:t>
      </w:r>
      <w:proofErr w:type="spellStart"/>
      <w:r w:rsidR="004F5D8A" w:rsidRPr="00084F6E">
        <w:rPr>
          <w:lang w:val="de-DE"/>
        </w:rPr>
        <w:t>Kröhl</w:t>
      </w:r>
      <w:proofErr w:type="spellEnd"/>
      <w:r w:rsidR="004F5D8A" w:rsidRPr="00084F6E">
        <w:rPr>
          <w:lang w:val="de-DE"/>
        </w:rPr>
        <w:t xml:space="preserve"> und Christian Sommer</w:t>
      </w:r>
      <w:r w:rsidR="004F5D8A">
        <w:rPr>
          <w:lang w:val="de-DE"/>
        </w:rPr>
        <w:t xml:space="preserve">, nutzen. Sie haben sich entschlossen, zusammen einen ganzen Wassertank zu </w:t>
      </w:r>
      <w:r w:rsidR="004B616F">
        <w:rPr>
          <w:lang w:val="de-DE"/>
        </w:rPr>
        <w:t>spenden</w:t>
      </w:r>
      <w:r w:rsidR="004F5D8A">
        <w:rPr>
          <w:lang w:val="de-DE"/>
        </w:rPr>
        <w:t>.</w:t>
      </w:r>
      <w:r w:rsidR="00F1064D" w:rsidRPr="00F1064D">
        <w:rPr>
          <w:lang w:val="de-DE"/>
        </w:rPr>
        <w:t xml:space="preserve"> </w:t>
      </w:r>
      <w:r w:rsidR="00F1064D">
        <w:rPr>
          <w:lang w:val="de-DE"/>
        </w:rPr>
        <w:t>Dieser wird 2018 gebaut.</w:t>
      </w:r>
      <w:r w:rsidR="004F5D8A">
        <w:rPr>
          <w:lang w:val="de-DE"/>
        </w:rPr>
        <w:t xml:space="preserve"> </w:t>
      </w:r>
      <w:r w:rsidR="00F1064D">
        <w:rPr>
          <w:lang w:val="de-DE"/>
        </w:rPr>
        <w:t xml:space="preserve">Für sehr große Spenden danken wir auch </w:t>
      </w:r>
      <w:r w:rsidR="00F1064D">
        <w:rPr>
          <w:lang w:val="de-DE"/>
        </w:rPr>
        <w:t>de</w:t>
      </w:r>
      <w:r w:rsidR="00F1064D">
        <w:rPr>
          <w:lang w:val="de-DE"/>
        </w:rPr>
        <w:t>n</w:t>
      </w:r>
      <w:r w:rsidR="00F1064D">
        <w:rPr>
          <w:lang w:val="de-DE"/>
        </w:rPr>
        <w:t xml:space="preserve"> Ehepaare</w:t>
      </w:r>
      <w:r w:rsidR="00F1064D">
        <w:rPr>
          <w:lang w:val="de-DE"/>
        </w:rPr>
        <w:t>n</w:t>
      </w:r>
      <w:r w:rsidR="00F1064D">
        <w:rPr>
          <w:lang w:val="de-DE"/>
        </w:rPr>
        <w:t xml:space="preserve"> Frosch und Meier sowie Beate Schneider und Erika </w:t>
      </w:r>
      <w:proofErr w:type="spellStart"/>
      <w:r w:rsidR="00F1064D">
        <w:rPr>
          <w:lang w:val="de-DE"/>
        </w:rPr>
        <w:t>Auberg</w:t>
      </w:r>
      <w:proofErr w:type="spellEnd"/>
      <w:r w:rsidR="00F1064D">
        <w:rPr>
          <w:lang w:val="de-DE"/>
        </w:rPr>
        <w:t xml:space="preserve">. </w:t>
      </w:r>
      <w:r w:rsidR="00F1064D">
        <w:rPr>
          <w:lang w:val="de-DE"/>
        </w:rPr>
        <w:t>D</w:t>
      </w:r>
      <w:r w:rsidR="007F209F">
        <w:rPr>
          <w:lang w:val="de-DE"/>
        </w:rPr>
        <w:t>a der Platz für alle unserem Projekt zugeneigten Spender</w:t>
      </w:r>
      <w:r w:rsidR="00084F6E">
        <w:rPr>
          <w:lang w:val="de-DE"/>
        </w:rPr>
        <w:t>freunde</w:t>
      </w:r>
      <w:r w:rsidR="007F209F">
        <w:rPr>
          <w:lang w:val="de-DE"/>
        </w:rPr>
        <w:t xml:space="preserve"> nicht reicht, hoffen wir, dass </w:t>
      </w:r>
      <w:r w:rsidR="00642001">
        <w:rPr>
          <w:lang w:val="de-DE"/>
        </w:rPr>
        <w:t>S</w:t>
      </w:r>
      <w:r w:rsidR="007F209F">
        <w:rPr>
          <w:lang w:val="de-DE"/>
        </w:rPr>
        <w:t xml:space="preserve">ie ein </w:t>
      </w:r>
      <w:r w:rsidR="00642001">
        <w:rPr>
          <w:lang w:val="de-DE"/>
        </w:rPr>
        <w:t xml:space="preserve">nicht weniger </w:t>
      </w:r>
      <w:r w:rsidR="007F209F">
        <w:rPr>
          <w:lang w:val="de-DE"/>
        </w:rPr>
        <w:t>von Herzen kommendes „</w:t>
      </w:r>
      <w:proofErr w:type="spellStart"/>
      <w:r w:rsidR="007F209F">
        <w:rPr>
          <w:lang w:val="de-DE"/>
        </w:rPr>
        <w:t>Asante</w:t>
      </w:r>
      <w:proofErr w:type="spellEnd"/>
      <w:r w:rsidR="007F209F">
        <w:rPr>
          <w:lang w:val="de-DE"/>
        </w:rPr>
        <w:t xml:space="preserve"> </w:t>
      </w:r>
      <w:proofErr w:type="spellStart"/>
      <w:r w:rsidR="007F209F">
        <w:rPr>
          <w:lang w:val="de-DE"/>
        </w:rPr>
        <w:t>sana</w:t>
      </w:r>
      <w:proofErr w:type="spellEnd"/>
      <w:r w:rsidR="007F209F">
        <w:rPr>
          <w:lang w:val="de-DE"/>
        </w:rPr>
        <w:t xml:space="preserve">“ (= Vielen Dank) </w:t>
      </w:r>
      <w:r w:rsidR="00642001">
        <w:rPr>
          <w:lang w:val="de-DE"/>
        </w:rPr>
        <w:t>von uns und</w:t>
      </w:r>
      <w:bookmarkStart w:id="0" w:name="_GoBack"/>
      <w:bookmarkEnd w:id="0"/>
      <w:r w:rsidR="007F209F">
        <w:rPr>
          <w:lang w:val="de-DE"/>
        </w:rPr>
        <w:t xml:space="preserve"> den </w:t>
      </w:r>
      <w:r w:rsidR="00C5475E">
        <w:rPr>
          <w:lang w:val="de-DE"/>
        </w:rPr>
        <w:t>unterstützten</w:t>
      </w:r>
      <w:r w:rsidR="007F209F">
        <w:rPr>
          <w:lang w:val="de-DE"/>
        </w:rPr>
        <w:t xml:space="preserve"> Kenianern erfreut.</w:t>
      </w:r>
    </w:p>
    <w:p w:rsidR="005262BF" w:rsidRPr="00EE6964" w:rsidRDefault="00642001" w:rsidP="00EE6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b/>
          <w:sz w:val="28"/>
          <w:szCs w:val="28"/>
          <w:lang w:val="de-DE"/>
        </w:rPr>
      </w:pPr>
      <w:hyperlink r:id="rId10" w:history="1">
        <w:r w:rsidR="005262BF" w:rsidRPr="005262BF">
          <w:rPr>
            <w:rStyle w:val="Hyperlink"/>
            <w:b/>
            <w:color w:val="auto"/>
            <w:sz w:val="28"/>
            <w:szCs w:val="28"/>
            <w:u w:val="none"/>
            <w:lang w:val="de-DE"/>
          </w:rPr>
          <w:t>www.wasser-fuer-kenia.de</w:t>
        </w:r>
      </w:hyperlink>
      <w:r w:rsidR="005262BF" w:rsidRPr="005262BF">
        <w:rPr>
          <w:b/>
          <w:sz w:val="28"/>
          <w:szCs w:val="28"/>
          <w:lang w:val="de-DE"/>
        </w:rPr>
        <w:t xml:space="preserve">       </w:t>
      </w:r>
      <w:r w:rsidR="005262BF">
        <w:rPr>
          <w:b/>
          <w:sz w:val="28"/>
          <w:szCs w:val="28"/>
          <w:lang w:val="de-DE"/>
        </w:rPr>
        <w:t xml:space="preserve">                   </w:t>
      </w:r>
      <w:r w:rsidR="005262BF" w:rsidRPr="005262BF">
        <w:rPr>
          <w:b/>
          <w:sz w:val="28"/>
          <w:szCs w:val="28"/>
          <w:lang w:val="de-DE"/>
        </w:rPr>
        <w:t xml:space="preserve"> </w:t>
      </w:r>
      <w:hyperlink r:id="rId11" w:history="1">
        <w:r w:rsidR="001A72E1" w:rsidRPr="00EE6964">
          <w:rPr>
            <w:rStyle w:val="Hyperlink"/>
            <w:b/>
            <w:color w:val="auto"/>
            <w:sz w:val="28"/>
            <w:szCs w:val="28"/>
            <w:u w:val="none"/>
            <w:lang w:val="de-DE"/>
          </w:rPr>
          <w:t>www.facebook.com/wasserkenia</w:t>
        </w:r>
      </w:hyperlink>
    </w:p>
    <w:p w:rsidR="001A72E1" w:rsidRPr="005262BF" w:rsidRDefault="00EE6964" w:rsidP="001B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Spendenkonto Wasser für Kenia e.V.          </w:t>
      </w:r>
      <w:r w:rsidR="001A72E1">
        <w:rPr>
          <w:b/>
          <w:sz w:val="28"/>
          <w:szCs w:val="28"/>
          <w:lang w:val="de-DE"/>
        </w:rPr>
        <w:t xml:space="preserve">IBAN DE </w:t>
      </w:r>
      <w:r>
        <w:rPr>
          <w:b/>
          <w:sz w:val="28"/>
          <w:szCs w:val="28"/>
          <w:lang w:val="de-DE"/>
        </w:rPr>
        <w:t>73 2695 1311 0161 36917</w:t>
      </w:r>
    </w:p>
    <w:sectPr w:rsidR="001A72E1" w:rsidRPr="005262BF" w:rsidSect="007F209F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265"/>
    <w:multiLevelType w:val="hybridMultilevel"/>
    <w:tmpl w:val="FBCA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81173"/>
    <w:multiLevelType w:val="hybridMultilevel"/>
    <w:tmpl w:val="1B62F0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341455"/>
    <w:multiLevelType w:val="hybridMultilevel"/>
    <w:tmpl w:val="EE2A71F6"/>
    <w:lvl w:ilvl="0" w:tplc="E696AF8A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42"/>
    <w:rsid w:val="000253C3"/>
    <w:rsid w:val="00066705"/>
    <w:rsid w:val="00084F6E"/>
    <w:rsid w:val="00111025"/>
    <w:rsid w:val="001A72E1"/>
    <w:rsid w:val="001B68CB"/>
    <w:rsid w:val="0024222D"/>
    <w:rsid w:val="00243205"/>
    <w:rsid w:val="00333C33"/>
    <w:rsid w:val="00411A2F"/>
    <w:rsid w:val="004B616F"/>
    <w:rsid w:val="004F5D8A"/>
    <w:rsid w:val="00507D44"/>
    <w:rsid w:val="005150A7"/>
    <w:rsid w:val="005262BF"/>
    <w:rsid w:val="005D1536"/>
    <w:rsid w:val="00642001"/>
    <w:rsid w:val="006922B1"/>
    <w:rsid w:val="006B0D8B"/>
    <w:rsid w:val="007016C7"/>
    <w:rsid w:val="007448DD"/>
    <w:rsid w:val="00772F02"/>
    <w:rsid w:val="00773E52"/>
    <w:rsid w:val="00791214"/>
    <w:rsid w:val="007F209F"/>
    <w:rsid w:val="008E6642"/>
    <w:rsid w:val="008F5790"/>
    <w:rsid w:val="00910B96"/>
    <w:rsid w:val="009E33FE"/>
    <w:rsid w:val="00A16EA7"/>
    <w:rsid w:val="00A31C66"/>
    <w:rsid w:val="00AA5847"/>
    <w:rsid w:val="00AC5FF7"/>
    <w:rsid w:val="00B02930"/>
    <w:rsid w:val="00B91BEB"/>
    <w:rsid w:val="00C54366"/>
    <w:rsid w:val="00C5475E"/>
    <w:rsid w:val="00C603D9"/>
    <w:rsid w:val="00C807CD"/>
    <w:rsid w:val="00CC5E0E"/>
    <w:rsid w:val="00CE2B7C"/>
    <w:rsid w:val="00D53304"/>
    <w:rsid w:val="00DA4250"/>
    <w:rsid w:val="00DC2BDE"/>
    <w:rsid w:val="00DD6805"/>
    <w:rsid w:val="00EE6964"/>
    <w:rsid w:val="00F07958"/>
    <w:rsid w:val="00F1064D"/>
    <w:rsid w:val="00F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7D4A"/>
  <w15:chartTrackingRefBased/>
  <w15:docId w15:val="{DAEB5AD8-B3B3-4597-9162-21BEA20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C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62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2BF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wasserken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asser-fuer-keni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Stein</dc:creator>
  <cp:keywords/>
  <dc:description/>
  <cp:lastModifiedBy>Christoph Stein</cp:lastModifiedBy>
  <cp:revision>18</cp:revision>
  <cp:lastPrinted>2017-12-14T10:11:00Z</cp:lastPrinted>
  <dcterms:created xsi:type="dcterms:W3CDTF">2017-12-06T20:36:00Z</dcterms:created>
  <dcterms:modified xsi:type="dcterms:W3CDTF">2017-12-14T10:30:00Z</dcterms:modified>
</cp:coreProperties>
</file>